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rPr>
          <w:b w:val="0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„Zadanie publiczne ze środków Państwowego Funduszu Rehabilitacji Osób Niepełnosprawnych      z zakresu działalności na rzecz osób niepełnosprawnych dotyczące rehabilitacji zawodowej i społecznej pod tytułem „Czterodniowa wycieczka Amazonek w Karkonosze okolice Karpacza”  </w:t>
        <w:br w:type="textWrapping"/>
      </w:r>
      <w:r w:rsidDel="00000000" w:rsidR="00000000" w:rsidRPr="00000000">
        <w:rPr>
          <w:rtl w:val="0"/>
        </w:rPr>
        <w:t xml:space="preserve">Co to jest?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 jest projekt naszego </w:t>
        <w:br w:type="textWrapping"/>
        <w:t xml:space="preserve">Stowarzyszenia Amazonek </w:t>
        <w:br w:type="textWrapping"/>
        <w:t xml:space="preserve">„FEMINA-FENIX” WROCŁAW</w:t>
        <w:br w:type="textWrapping"/>
        <w:t xml:space="preserve"> Projekt trwa od 01 lipca do 31 grudnia  2025 roku.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43560</wp:posOffset>
            </wp:positionH>
            <wp:positionV relativeFrom="paragraph">
              <wp:posOffset>147912</wp:posOffset>
            </wp:positionV>
            <wp:extent cx="1206500" cy="1244600"/>
            <wp:effectExtent b="0" l="0" r="0" t="0"/>
            <wp:wrapSquare wrapText="bothSides" distB="0" distT="0" distL="114300" distR="114300"/>
            <wp:docPr id="2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1530" r="153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44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2977"/>
          <w:tab w:val="left" w:leader="none" w:pos="3119"/>
        </w:tabs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 tym projekcie mogą wziąć udział kobiety po chorobie nowotworowej raka piersi legitymujące się orzeczeniem o stopniu niepełnosprawności lub orzeczeniem równoważnym.</w:t>
      </w:r>
    </w:p>
    <w:p w:rsidR="00000000" w:rsidDel="00000000" w:rsidP="00000000" w:rsidRDefault="00000000" w:rsidRPr="00000000" w14:paraId="00000005">
      <w:pPr>
        <w:tabs>
          <w:tab w:val="left" w:leader="none" w:pos="2977"/>
          <w:tab w:val="left" w:leader="none" w:pos="3119"/>
        </w:tabs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Co możesz robić w tym projekcie?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Jeśli jesteś kobietą spełniającą p/w warunki</w:t>
        <w:br w:type="textWrapping"/>
        <w:t xml:space="preserve">możesz zgłosić się do naszego projektu.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8351</wp:posOffset>
            </wp:positionH>
            <wp:positionV relativeFrom="paragraph">
              <wp:posOffset>24171</wp:posOffset>
            </wp:positionV>
            <wp:extent cx="1838325" cy="1838325"/>
            <wp:effectExtent b="0" l="0" r="0" t="0"/>
            <wp:wrapSquare wrapText="bothSides" distB="0" distT="0" distL="114300" distR="11430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 tym projekcie możesz wziąć udział           w wycieczce do Karpacza i okolic,                w dniach od 20 do 23 października 2025 r.</w:t>
        <w:br w:type="textWrapping"/>
        <w:br w:type="textWrapping"/>
        <w:t xml:space="preserve">.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Czy za udział w projekcie musisz płacić?</w:t>
      </w:r>
    </w:p>
    <w:p w:rsidR="00000000" w:rsidDel="00000000" w:rsidP="00000000" w:rsidRDefault="00000000" w:rsidRPr="00000000" w14:paraId="0000000B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160398</wp:posOffset>
            </wp:positionH>
            <wp:positionV relativeFrom="paragraph">
              <wp:posOffset>66404</wp:posOffset>
            </wp:positionV>
            <wp:extent cx="1439545" cy="1439545"/>
            <wp:effectExtent b="0" l="0" r="0" t="0"/>
            <wp:wrapSquare wrapText="bothSides" distB="0" distT="0" distL="114300" distR="114300"/>
            <wp:docPr descr="Obraz zawierający grafika wektorowa, wizytówka&#10;&#10;Opis wygenerowany automatycznie" id="20" name="image4.png"/>
            <a:graphic>
              <a:graphicData uri="http://schemas.openxmlformats.org/drawingml/2006/picture">
                <pic:pic>
                  <pic:nvPicPr>
                    <pic:cNvPr descr="Obraz zawierający grafika wektorowa, wizytówka&#10;&#10;Opis wygenerowany automatycznie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ind w:left="368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Za udział w projekcie nic nie płacisz.</w:t>
      </w:r>
    </w:p>
    <w:p w:rsidR="00000000" w:rsidDel="00000000" w:rsidP="00000000" w:rsidRDefault="00000000" w:rsidRPr="00000000" w14:paraId="0000000D">
      <w:pPr>
        <w:spacing w:line="360" w:lineRule="auto"/>
        <w:ind w:left="368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Całość kosztów wycieczki dostajesz za darmo.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8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Zadanie publiczne jest współfinansowane ze środków Państwowego Funduszu Rehabilitacji Osób Niepełnosprawnych przekazanych przez Samorząd Województwa Dolnośląskiego.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8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Pieniądze na ten projekt dali nam: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4406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Urząd Marszałkowski Województwa Dolnośląskiego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300" w:line="360" w:lineRule="auto"/>
        <w:ind w:left="4406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Państwowy Fundusz Rehabilitacji Osób Niepełnosprawnych.</w:t>
      </w:r>
    </w:p>
    <w:p w:rsidR="00000000" w:rsidDel="00000000" w:rsidP="00000000" w:rsidRDefault="00000000" w:rsidRPr="00000000" w14:paraId="00000012">
      <w:pPr>
        <w:spacing w:line="360" w:lineRule="auto"/>
        <w:ind w:left="3686" w:firstLine="0"/>
        <w:rPr>
          <w:rFonts w:ascii="Arial" w:cs="Arial" w:eastAsia="Arial" w:hAnsi="Arial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114300" distT="114300" distL="114300" distR="114300">
            <wp:extent cx="1676717" cy="1102868"/>
            <wp:effectExtent b="0" l="0" r="0" t="0"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717" cy="11028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96745" cy="921385"/>
            <wp:effectExtent b="0" l="0" r="0" t="0"/>
            <wp:wrapSquare wrapText="bothSides" distB="0" distT="0" distL="0" distR="0"/>
            <wp:docPr descr="Państwowy Fundusz Rehabilitacji Osób Niepełnosprawnych" id="24" name="image2.png"/>
            <a:graphic>
              <a:graphicData uri="http://schemas.openxmlformats.org/drawingml/2006/picture">
                <pic:pic>
                  <pic:nvPicPr>
                    <pic:cNvPr descr="Państwowy Fundusz Rehabilitacji Osób Niepełnosprawnych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921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Arial" w:cs="Arial" w:eastAsia="Arial" w:hAnsi="Arial"/>
          <w:i w:val="1"/>
          <w:color w:val="8bc34a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0"/>
          <w:sz w:val="20"/>
          <w:szCs w:val="20"/>
          <w:highlight w:val="white"/>
          <w:rtl w:val="0"/>
        </w:rPr>
        <w:t xml:space="preserve">Wykorzystane symbole graficzne zostały stworzone przez Sergio Palao dla </w:t>
      </w:r>
      <w:hyperlink r:id="rId12">
        <w:r w:rsidDel="00000000" w:rsidR="00000000" w:rsidRPr="00000000">
          <w:rPr>
            <w:rFonts w:ascii="Arial" w:cs="Arial" w:eastAsia="Arial" w:hAnsi="Arial"/>
            <w:i w:val="1"/>
            <w:color w:val="8bc34a"/>
            <w:sz w:val="20"/>
            <w:szCs w:val="20"/>
            <w:u w:val="single"/>
            <w:rtl w:val="0"/>
          </w:rPr>
          <w:t xml:space="preserve">ARASAAC (http://www.arasaac.org)</w:t>
        </w:r>
      </w:hyperlink>
      <w:r w:rsidDel="00000000" w:rsidR="00000000" w:rsidRPr="00000000">
        <w:rPr>
          <w:rFonts w:ascii="Arial" w:cs="Arial" w:eastAsia="Arial" w:hAnsi="Arial"/>
          <w:i w:val="0"/>
          <w:sz w:val="20"/>
          <w:szCs w:val="20"/>
          <w:highlight w:val="white"/>
          <w:rtl w:val="0"/>
        </w:rPr>
        <w:t xml:space="preserve"> a rozpowszechniane są na licencji </w:t>
      </w:r>
      <w:hyperlink r:id="rId13">
        <w:r w:rsidDel="00000000" w:rsidR="00000000" w:rsidRPr="00000000">
          <w:rPr>
            <w:rFonts w:ascii="Arial" w:cs="Arial" w:eastAsia="Arial" w:hAnsi="Arial"/>
            <w:i w:val="1"/>
            <w:color w:val="8bc34a"/>
            <w:sz w:val="20"/>
            <w:szCs w:val="20"/>
            <w:u w:val="single"/>
            <w:rtl w:val="0"/>
          </w:rPr>
          <w:t xml:space="preserve">Licencja Creative Commons BY-NC-SA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Logotyp: </w:t>
      </w:r>
      <w:hyperlink r:id="rId14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http://amazonki.wroclaw.pl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15" w:type="default"/>
      <w:footerReference r:id="rId16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40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12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84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56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28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800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72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44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16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259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="240" w:lineRule="auto"/>
    </w:pPr>
    <w:rPr>
      <w:rFonts w:ascii="Cambria" w:cs="Cambria" w:eastAsia="Cambria" w:hAnsi="Cambria"/>
      <w:b w:val="1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9A2156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493E5A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493E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493E5A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C01EA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 w:val="1"/>
    <w:rsid w:val="00C01EAB"/>
    <w:rPr>
      <w:i w:val="1"/>
      <w:iCs w:val="1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30406E"/>
    <w:rPr>
      <w:color w:val="605e5c"/>
      <w:shd w:color="auto" w:fill="e1dfdd" w:val="clear"/>
    </w:rPr>
  </w:style>
  <w:style w:type="character" w:styleId="Nagwek1Znak" w:customStyle="1">
    <w:name w:val="Nagłówek 1 Znak"/>
    <w:basedOn w:val="Domylnaczcionkaakapitu"/>
    <w:link w:val="Nagwek1"/>
    <w:uiPriority w:val="9"/>
    <w:rsid w:val="007C6553"/>
    <w:rPr>
      <w:rFonts w:ascii="Arial" w:hAnsi="Arial" w:cstheme="majorBidi" w:eastAsiaTheme="majorEastAsia"/>
      <w:b w:val="1"/>
      <w:sz w:val="32"/>
      <w:szCs w:val="32"/>
    </w:rPr>
  </w:style>
  <w:style w:type="character" w:styleId="TytuZnak" w:customStyle="1">
    <w:name w:val="Tytuł Znak"/>
    <w:basedOn w:val="Domylnaczcionkaakapitu"/>
    <w:link w:val="Tytu"/>
    <w:uiPriority w:val="10"/>
    <w:rsid w:val="007C6553"/>
    <w:rPr>
      <w:rFonts w:asciiTheme="majorHAnsi" w:cstheme="majorBidi" w:eastAsiaTheme="majorEastAsia" w:hAnsiTheme="majorHAnsi"/>
      <w:b w:val="1"/>
      <w:color w:val="17365d" w:themeColor="text2" w:themeShade="0000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05654E"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 w:val="1"/>
    <w:rsid w:val="00B67E4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67E4B"/>
  </w:style>
  <w:style w:type="character" w:styleId="Numerstrony">
    <w:name w:val="page number"/>
    <w:basedOn w:val="Domylnaczcionkaakapitu"/>
    <w:uiPriority w:val="99"/>
    <w:semiHidden w:val="1"/>
    <w:unhideWhenUsed w:val="1"/>
    <w:rsid w:val="00B67E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3" Type="http://schemas.openxmlformats.org/officeDocument/2006/relationships/hyperlink" Target="https://creativecommons.org/licenses/by-nc-sa/4.0/deed.undefined" TargetMode="External"/><Relationship Id="rId12" Type="http://schemas.openxmlformats.org/officeDocument/2006/relationships/hyperlink" Target="http://www.arasaac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1.xml"/><Relationship Id="rId14" Type="http://schemas.openxmlformats.org/officeDocument/2006/relationships/hyperlink" Target="http://amazonki.wroclaw.pl" TargetMode="Externa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tL4iPlGp8WqhhaVIOz2VD9cnA==">CgMxLjA4AHIhMUJHUzZ0X0FrSVF6OF9RMXQydnVHc2tKN2J1TkxlNmQ0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2024-06-25T13:06:00Z</dcterms:created>
  <dc:creator>Ania Krukowska</dc:creator>
</cp:coreProperties>
</file>